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d3461dacdd4bb456423c710f29af74bb50ecd5"/>
    <w:p>
      <w:pPr>
        <w:pStyle w:val="Heading3"/>
      </w:pPr>
      <w:r>
        <w:t xml:space="preserve">На 2-й Донской пр-д,, д.7/1 будут установлены знаки 3.27 "Остановка запрещена" совместно с табличкой 8.24 "Работает эвакуатор"</w:t>
      </w:r>
    </w:p>
    <w:p>
      <w:pPr>
        <w:pStyle w:val="FirstParagraph"/>
      </w:pPr>
      <w:r>
        <w:t xml:space="preserve">30.11.2021</w:t>
      </w:r>
    </w:p>
    <w:p>
      <w:pPr>
        <w:pStyle w:val="BodyText"/>
      </w:pPr>
      <w:r>
        <w:t xml:space="preserve"> Уважаемые жители!</w:t>
      </w:r>
    </w:p>
    <w:p>
      <w:pPr>
        <w:pStyle w:val="BodyText"/>
      </w:pPr>
      <w:r>
        <w:t xml:space="preserve">В соответствии с решением Окружной комиссии по безопасности дорожного движения при префектуре ЮАО от 25.11.2021 на 2-й Донской пр-д,, д.7/1 будут установлены знаки 3.27 "Остановка запрещена" совместно с табличкой 8.24 "Работает эвакуатор".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Будьте внимательны, паркуйтесь правильно!</w:t>
      </w:r>
    </w:p>
    <w:p>
      <w:pPr>
        <w:pStyle w:val="BodyText"/>
      </w:pPr>
      <w:r>
        <w:drawing>
          <wp:inline>
            <wp:extent cx="5334000" cy="312018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onskoy.mos.ru/www/upload/medialibrary/710/whatsapp-image-2021_11_29-at-11.18.08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0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http://donskoy.mos.ru/blagoustroistvo/information/detail/10432891.html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donskoy.mos.ru" TargetMode="External" /><Relationship Type="http://schemas.openxmlformats.org/officeDocument/2006/relationships/hyperlink" Id="rId23" Target="http://donskoy.mos.ru/blagoustroistvo/information/detail/104328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donskoy.mos.ru" TargetMode="External" /><Relationship Type="http://schemas.openxmlformats.org/officeDocument/2006/relationships/hyperlink" Id="rId23" Target="http://donskoy.mos.ru/blagoustroistvo/information/detail/104328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2025-05-12T22:23:12Z</dcterms:created>
  <dcterms:modified xsi:type="dcterms:W3CDTF">2025-05-12T22:23:12Z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