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ad9a5e32f55d2c9ee629167a4908e6cf08ee39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Апреле - Июне 2024</w:t>
      </w:r>
    </w:p>
    <w:p>
      <w:pPr>
        <w:pStyle w:val="FirstParagraph"/>
      </w:pPr>
      <w:r>
        <w:t xml:space="preserve">18.04.2024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</w:t>
            </w:r>
          </w:p>
        </w:tc>
        <w:tc>
          <w:tcPr/>
          <w:p>
            <w:pPr>
              <w:jc w:val="left"/>
            </w:pPr>
            <w:r>
              <w:t xml:space="preserve">11.04.2024 в 13:30</w:t>
            </w:r>
          </w:p>
          <w:p>
            <w:pPr>
              <w:jc w:val="left"/>
            </w:pPr>
            <w:r>
              <w:t xml:space="preserve">25.04.2024 в 13:30</w:t>
            </w:r>
          </w:p>
        </w:tc>
        <w:tc>
          <w:tcPr/>
          <w:p>
            <w:pPr>
              <w:jc w:val="left"/>
            </w:pPr>
            <w:r>
              <w:t xml:space="preserve">08.05.2024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23.05.2024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06.06.2024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20.06.2024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08.04.2024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10.06.2024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22.04.2024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27.05.2024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24.06.2024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09.04.2024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23.04.2024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14.05.2024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28.05.2024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11.06.2024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25.06.2024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Присяжной Николай Владимирович</w:t>
            </w:r>
            <w:r>
              <w:br/>
            </w:r>
            <w: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13.06.2024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Присяжной Николай Владимирович</w:t>
            </w:r>
            <w:r>
              <w:br/>
            </w:r>
            <w: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государственных услуг в электронном виде:</w:t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25.04.2024</w:t>
            </w:r>
          </w:p>
        </w:tc>
        <w:tc>
          <w:tcPr/>
          <w:p>
            <w:pPr>
              <w:jc w:val="left"/>
            </w:pPr>
            <w:r>
              <w:t xml:space="preserve">23.05.2024</w:t>
            </w:r>
          </w:p>
        </w:tc>
        <w:tc>
          <w:tcPr/>
          <w:p>
            <w:pPr>
              <w:jc w:val="left"/>
            </w:pPr>
            <w:r>
              <w:t xml:space="preserve">20.06.2024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с 10:00 до 12:00</w:t>
            </w:r>
          </w:p>
          <w:p>
            <w:pPr>
              <w:jc w:val="left"/>
            </w:pPr>
            <w:r>
              <w:t xml:space="preserve">(Мосгосэкспертиза)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</w:p>
          <w:p>
            <w:pPr>
              <w:jc w:val="left"/>
            </w:pPr>
            <w:r>
              <w:t xml:space="preserve">25.04.2024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</w:p>
          <w:p>
            <w:pPr>
              <w:jc w:val="left"/>
            </w:pPr>
            <w:r>
              <w:t xml:space="preserve">30.05.2024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13.06.2024</w:t>
            </w:r>
          </w:p>
          <w:p>
            <w:pPr>
              <w:jc w:val="left"/>
            </w:pPr>
            <w:r>
              <w:t xml:space="preserve">27.06.2024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Р.С. Амян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http://donskoy.mos.ru/blagoustroistvo/information/detail/12324731.html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donskoy.mos.ru" TargetMode="External" /><Relationship Type="http://schemas.openxmlformats.org/officeDocument/2006/relationships/hyperlink" Id="rId25" Target="http://donskoy.mos.ru/blagoustroistvo/information/detail/12324731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FursovSA1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onskoy.mos.ru" TargetMode="External" /><Relationship Type="http://schemas.openxmlformats.org/officeDocument/2006/relationships/hyperlink" Id="rId25" Target="http://donskoy.mos.ru/blagoustroistvo/information/detail/12324731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FursovSA1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2025-05-12T08:58:56Z</dcterms:created>
  <dcterms:modified xsi:type="dcterms:W3CDTF">2025-05-12T08:58:56Z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