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8c4d3da1cc49bfd1de00755098b2a55d71d3a"/>
    <w:p>
      <w:pPr>
        <w:pStyle w:val="Heading3"/>
      </w:pPr>
      <w:r>
        <w:t xml:space="preserve">На ул. Малая Калужская, д.27 будут установлены знаки 3.27 "Остановка запрещена" совместно с табличкой 8.24 «Работает эвакуатор»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В соответствии с решением Окружной комиссии по безопасности дорожного движения при префектуре ЮАО от 12.09.2024 на ул. Малая Калужская, д.27 будут установлены знаки 3.27 "Остановка запрещена" совместно с табличкой 8.24 "Работает эвакуатор".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внимательны, паркуйтесь правильно!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2440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WhatsApp%20Image%202024-09-13%20at%2008.51.2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4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http://donskoy.mos.ru/blagoustroistvo/information/detail/12590256.html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2590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2590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2025-05-12T08:33:42Z</dcterms:created>
  <dcterms:modified xsi:type="dcterms:W3CDTF">2025-05-12T08:33:42Z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