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0005adcd36293a1975811cada9c7d6ef21b8c4"/>
    <w:p>
      <w:pPr>
        <w:pStyle w:val="Heading3"/>
      </w:pPr>
      <w:r>
        <w:t xml:space="preserve">Информация о ремонте подъездов МКД в Донском районе в 2015 году</w:t>
      </w:r>
    </w:p>
    <w:p>
      <w:pPr>
        <w:pStyle w:val="FirstParagraph"/>
      </w:pPr>
      <w:r>
        <w:t xml:space="preserve">27.02.2015</w:t>
      </w:r>
    </w:p>
    <w:p>
      <w:pPr>
        <w:pStyle w:val="BodyText"/>
      </w:pPr>
      <w:hyperlink r:id="rId20">
        <w:r>
          <w:rPr>
            <w:rStyle w:val="Hyperlink"/>
          </w:rPr>
          <w:t xml:space="preserve">В рамках текущего ремонта в 2015 году в жилых домах Донского района за счет содержания и ремонта жилых домов будут выполняться работы по ремонту подъездов в жилых домах по следующим адресам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http://donskoy.mos.ru/blagoustroistvo/information/detail/1619183.html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pictures/&#1055;&#1058;&#1056;%202015.pdf" TargetMode="External" /><Relationship Type="http://schemas.openxmlformats.org/officeDocument/2006/relationships/hyperlink" Id="rId22" Target="http://donskoy.mos.ru" TargetMode="External" /><Relationship Type="http://schemas.openxmlformats.org/officeDocument/2006/relationships/hyperlink" Id="rId21" Target="http://donskoy.mos.ru/blagoustroistvo/information/detail/16191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pictures/&#1055;&#1058;&#1056;%202015.pdf" TargetMode="External" /><Relationship Type="http://schemas.openxmlformats.org/officeDocument/2006/relationships/hyperlink" Id="rId22" Target="http://donskoy.mos.ru" TargetMode="External" /><Relationship Type="http://schemas.openxmlformats.org/officeDocument/2006/relationships/hyperlink" Id="rId21" Target="http://donskoy.mos.ru/blagoustroistvo/information/detail/16191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2025-03-30T02:25:37Z</dcterms:created>
  <dcterms:modified xsi:type="dcterms:W3CDTF">2025-03-30T02:25:37Z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