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c334cc34995ccd655ea9ac3c4a405f875a01"/>
    <w:p>
      <w:pPr>
        <w:pStyle w:val="Heading3"/>
      </w:pPr>
      <w:r>
        <w:t xml:space="preserve">О РЕАЛИЗАЦИИ ПИЛОТНОГО ПРОЕКТА ПО ЭНЕРГОСБЕРЕЖЕНИЮ И ПОВЫШЕНИЮ ЭНЕРГЕТИЧЕСКОЙ ЭФФЕКТИВНОСТИ ЗА СЧЕТ ВНЕБЮДЖЕТНЫХ ИСТОЧНИКОВ НА ТЕРРИТОРИИ ЮАО г. МОСКВЫ</w:t>
      </w:r>
    </w:p>
    <w:p>
      <w:pPr>
        <w:pStyle w:val="FirstParagraph"/>
      </w:pPr>
      <w:r>
        <w:t xml:space="preserve">14.08.2017</w:t>
      </w:r>
    </w:p>
    <w:p>
      <w:pPr>
        <w:pStyle w:val="BodyText"/>
      </w:pPr>
      <w:r>
        <w:t xml:space="preserve">О РЕАЛИЗАЦИИ ПИЛОТНОГО ПРОЕКТА ПО @ЭНЕРГОСБЕРЕЖЕНИЮ И ПОВЫШЕНИЮ ЭНЕРГЕТИЧЕСКОЙ ЭФФЕКТИВНОСТИ ЗА СЧЕТ ВНЕБЮДЖЕТНЫХ ИСТОЧНИКОВ НА</w:t>
      </w:r>
      <w:r>
        <w:br/>
      </w:r>
      <w:r>
        <w:t xml:space="preserve">ТЕРРИТОРИИ ЮАО г.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http://donskoy.mos.ru/blagoustroistvo/information/detail/6689847.html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668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668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2023-10-06T08:13:50Z</dcterms:created>
  <dcterms:modified xsi:type="dcterms:W3CDTF">2023-10-06T08:13:50Z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