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17e676baaf54c5ef4b3cd794b5843e7c0cba0"/>
    <w:p>
      <w:pPr>
        <w:pStyle w:val="Heading3"/>
      </w:pPr>
      <w:r>
        <w:t xml:space="preserve">В 2021 году будет открыта первая станция метро в Можайском районе</w:t>
      </w:r>
    </w:p>
    <w:p>
      <w:pPr>
        <w:pStyle w:val="FirstParagraph"/>
      </w:pPr>
      <w:r>
        <w:t xml:space="preserve">30.04.2020</w:t>
      </w:r>
    </w:p>
    <w:p>
      <w:pPr>
        <w:pStyle w:val="BodyText"/>
      </w:pPr>
      <w:r>
        <w:rPr>
          <w:bCs/>
          <w:b/>
        </w:rPr>
        <w:t xml:space="preserve">В 2021 году будет открыта первая станция метро в Можайском районе</w:t>
      </w:r>
    </w:p>
    <w:p>
      <w:pPr>
        <w:pStyle w:val="BodyText"/>
      </w:pPr>
      <w:r>
        <w:rPr>
          <w:bCs/>
          <w:b/>
        </w:rPr>
        <w:t xml:space="preserve">«В 2021 году мы планируем завершить строительство юго-западного участка Большого кольца,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 –</w:t>
      </w:r>
      <w:r>
        <w:t xml:space="preserve"> </w:t>
      </w:r>
      <w:r>
        <w:rPr>
          <w:bCs/>
          <w:b/>
        </w:rPr>
        <w:t xml:space="preserve">Станция «Давыдково», расположенная на этом участке, станет первой станцией метро в Можайском районе Москвы».</w:t>
      </w:r>
    </w:p>
    <w:p>
      <w:pPr>
        <w:pStyle w:val="BodyText"/>
      </w:pPr>
      <w:r>
        <w:t xml:space="preserve">«Давыдково» – станция мелкого заложения, запроектирована в районе пересечения Аминьевского шоссе с Инициативной улицей. В основу архитектурно-художественного решения станции легли живописная долина реки Сетунь и обрамляющие ее зеленые массивы одноименного природного заказника. В настоящее время на строительной площадке продолжается возведение монолитных конструкций станции.</w:t>
      </w:r>
    </w:p>
    <w:p>
      <w:pPr>
        <w:pStyle w:val="BodyText"/>
      </w:pPr>
      <w:r>
        <w:t xml:space="preserve">Протяженность юго-западного участка Большого кольца метрополитена от станции «Кунцевская» до станции «Проспект Вернадского» составляет 9,2 километра.</w:t>
      </w:r>
    </w:p>
    <w:p>
      <w:pPr>
        <w:pStyle w:val="BodyText"/>
      </w:pPr>
      <w:r>
        <w:rPr>
          <w:bCs/>
          <w:b/>
        </w:rPr>
        <w:t xml:space="preserve">«Монолитные работы на станциях «Мичуринский проспект», «Аминьевское шоссе» и «Проспект Вернадского» юго-западного участка Большой кольцевой линии метро выполнены более чем на 50 процентов»,</w:t>
      </w:r>
      <w:r>
        <w:t xml:space="preserve"> </w:t>
      </w:r>
      <w:r>
        <w:t xml:space="preserve">– сообщил заместитель мэра Москвы по вопросам градостроительной политики и строительства Андрей Бочкарев. –</w:t>
      </w:r>
      <w:r>
        <w:t xml:space="preserve"> </w:t>
      </w:r>
      <w:r>
        <w:rPr>
          <w:bCs/>
          <w:b/>
        </w:rPr>
        <w:t xml:space="preserve">Также строители приступили к монтажу инженерных систем и устройству верхнего строения пути. Скоро начнутся работы по прокладке кабеля и монтажу силового оборудования тягово-понизительных подстанций, водоотливных и вентиляционных установок».</w:t>
      </w:r>
    </w:p>
    <w:p>
      <w:pPr>
        <w:pStyle w:val="BodyText"/>
      </w:pPr>
      <w:r>
        <w:rPr>
          <w:bCs/>
          <w:b/>
        </w:rPr>
        <w:t xml:space="preserve">«Мэр Москвы Сергей Собянин отмечал, что Большой кольцевой линией будет перевозиться как минимум в два раза больше пассажиров, чем сегодня на МЦК. Появятся поперечные связи между многими районами Москвы. По некоторым направлениям в два-три раза уменьшится время движения в пути»,</w:t>
      </w:r>
      <w:r>
        <w:t xml:space="preserve"> </w:t>
      </w:r>
      <w:r>
        <w:t xml:space="preserve">– сказал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http://donskoy.mos.ru/blagoustroistvo/information/detail/8869552.html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8869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8869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2023-06-26T21:01:42Z</dcterms:created>
  <dcterms:modified xsi:type="dcterms:W3CDTF">2023-06-26T21:01:42Z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