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9bacf33cc1b25a84f9d918343de8a430737d"/>
    <w:p>
      <w:pPr>
        <w:pStyle w:val="Heading3"/>
      </w:pPr>
      <w:r>
        <w:t xml:space="preserve">Андрей Бочкарев: Готовы ограждающие конструкции котлована станции «Пыхтино» Калининско-Солнцевской линии метро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t xml:space="preserve">На станции «Пыхтино» Калининско-Солнцевской линии метро полностью завершены работы по возведению ограждающих конструкций котлована станции, сообщил заместитель мэра Москвы по градостроительной политике и строительству Андрей Бочкарев.</w:t>
      </w:r>
    </w:p>
    <w:p>
      <w:pPr>
        <w:pStyle w:val="BodyText"/>
      </w:pPr>
      <w:r>
        <w:t xml:space="preserve">«В сентябре планируем завершить разработку грунта котлована станционного комплекса «Пыхтино». Строители уже приступили к устройству монолитных конструкций станции», - рассказал Андрей Бочкарев.</w:t>
      </w:r>
    </w:p>
    <w:p>
      <w:pPr>
        <w:pStyle w:val="BodyText"/>
      </w:pPr>
      <w:r>
        <w:t xml:space="preserve">Глава Строительного комплекса отметил, что к настоящему моменту готов первый пролет метромоста длиной 40 метров через русло реки Ликова, который возводится на перегоне между станциями «Пыхтино» и «Внуково». Метромост состоит из 22 пролетов на 24 опорах, а его длина составит 460 метров.</w:t>
      </w:r>
    </w:p>
    <w:p>
      <w:pPr>
        <w:pStyle w:val="BodyText"/>
      </w:pPr>
      <w:r>
        <w:t xml:space="preserve">«На станции метро «Внуково» начались подготовительные работы для устройства ограждающих конструкций котлована станции и выносу инженерных сетей из зоны строительства станционного комплекса», - добавил Андрей Бочкарев.</w:t>
      </w:r>
    </w:p>
    <w:p>
      <w:pPr>
        <w:pStyle w:val="BodyText"/>
      </w:pPr>
      <w:r>
        <w:t xml:space="preserve">Генеральный директор АО «Мосинжпроект» (управляющая компания по строительству новых линий и станций столичной подземки) Юрий Кравцов в свою очередь отметил, что в конце 2020 - в начале 2021 года планируется приступить к проходке первого тоннеля от «Пыхтино» до «Рассказовки».</w:t>
      </w:r>
    </w:p>
    <w:p>
      <w:pPr>
        <w:pStyle w:val="BodyText"/>
      </w:pPr>
      <w:r>
        <w:t xml:space="preserve">«Работы по устройству монтажной камеры ТПМК выполнены. За рекой Ликова приступили к обустройству второй монтажно - щитовой камеры для проходки тоннелей в сторону станции «Внуково»», - пояснил Юрий Кравцов.</w:t>
      </w:r>
    </w:p>
    <w:p>
      <w:pPr>
        <w:pStyle w:val="BodyText"/>
      </w:pPr>
      <w:r>
        <w:t xml:space="preserve">Строительство участка Калининско-Солнцевской линии от «Рассказовки» до «Внуково» планируется завершить в 2022 году. На нем будут размещены две станции: «Пыхтино» и «Внуково». Ввод нового участка Калининско-Солнцевской ветки улучшит транспортную инфраструктуру в ТиНАО.</w:t>
      </w:r>
    </w:p>
    <w:p>
      <w:pPr>
        <w:pStyle w:val="BodyText"/>
      </w:pPr>
      <w:r>
        <w:t xml:space="preserve">Кроме того, учитывая планируемый рост пассажиропотока в аэропорт Внуково, появление дополнительного скоростного транспорта существенно снизит нагрузку на улично-дорожную сеть. Маршруты наземного транспорта будут скорректированы. На поездку в центр из аэропорта Внуково и поселений Новомосковского округа жители сэкономят порядка 15-20 минут. А москвичи и гости города смогут добираться подземкой до аэропорта Внуково, где одноименную станцию метро интегрируют в инфраструктуру аэропорта и свяжут с аэроэкспрессом, рядом возведут перехватывающую парковку.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http://donskoy.mos.ru/blagoustroistvo/information/detail/9134954.html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34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34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2025-05-12T22:27:25Z</dcterms:created>
  <dcterms:modified xsi:type="dcterms:W3CDTF">2025-05-12T22:27:25Z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