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2339047f465dd9cfc4f614b349a346987fad79"/>
    <w:p>
      <w:pPr>
        <w:pStyle w:val="Heading3"/>
      </w:pPr>
      <w:r>
        <w:t xml:space="preserve">С 14 по 18 октября 2024 года на территории Отдела МВД России по Донскому району г. Москвы проводится оперативно-профилактическое мероприятие «Подросток-Семья»</w:t>
      </w:r>
    </w:p>
    <w:p>
      <w:pPr>
        <w:pStyle w:val="FirstParagraph"/>
      </w:pPr>
      <w:r>
        <w:t xml:space="preserve">14.10.2024</w:t>
      </w:r>
    </w:p>
    <w:p>
      <w:pPr>
        <w:pStyle w:val="BodyText"/>
      </w:pPr>
      <w:r>
        <w:t xml:space="preserve">С 14 по 18 октября 2024 года на территории Отдела МВД России по Донскому району г. Москвы проводится оперативно-профилактическое мероприятие «Подросток-Семья», направленное на выявление семейного неблагополучия и родителей, допускающих жестокое обращение с детьми, повышение эффективности работы по предупреждению безнадзорности и правонарушений несовершеннолетних, а также пресечения противоправных действий в отношении подростков.</w:t>
      </w:r>
    </w:p>
    <w:p>
      <w:pPr>
        <w:pStyle w:val="BodyText"/>
      </w:pPr>
      <w:r>
        <w:br/>
      </w:r>
      <w:r>
        <w:t xml:space="preserve">Сотрудники органов внутренних дел совместно с органами системы профилактики безнадзорности и правонарушений несовершеннолетних проведут профилактические мероприятия с подростками и их родителями, направленные на недопущение нарушения действующего законодательства РФ.</w:t>
      </w:r>
    </w:p>
    <w:p>
      <w:pPr>
        <w:pStyle w:val="BodyText"/>
      </w:pPr>
      <w:r>
        <w:br/>
      </w:r>
      <w:r>
        <w:t xml:space="preserve">Уважаемые жители! При обнаружении признаков семейного неблагополучия, в том числе неоднозначных поступков родителей, необходимо незамедлительно проинформировать компетентные ведомства: Отдел МВД России по Донскому району г. Москвы, КДН и ЗП Донского района г. Москвы, органы опеки и попечительства, социальной защиты населения, здравоохранения и экстренных служб.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http://donskoy.mos.ru/kdnizp/events/detail/12610070.html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kdnizp/events/detail/126100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kdnizp/events/detail/126100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2025-05-12T23:13:06Z</dcterms:created>
  <dcterms:modified xsi:type="dcterms:W3CDTF">2025-05-12T23:13:06Z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