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67a53ae9978b7e80a354453e544f1659ca3af5"/>
    <w:p>
      <w:pPr>
        <w:pStyle w:val="Heading3"/>
      </w:pPr>
      <w:r>
        <w:t xml:space="preserve">Тelegram- канал «Контроль и алкоголь в Москве»</w:t>
      </w:r>
    </w:p>
    <w:p>
      <w:pPr>
        <w:pStyle w:val="FirstParagraph"/>
      </w:pPr>
      <w:r>
        <w:t xml:space="preserve">03.08.2022</w:t>
      </w:r>
    </w:p>
    <w:p>
      <w:pPr>
        <w:pStyle w:val="BodyText"/>
      </w:pPr>
      <w:r>
        <w:rPr>
          <w:bCs/>
          <w:b/>
        </w:rPr>
        <w:t xml:space="preserve">Информация для предпринимателей:</w:t>
      </w:r>
    </w:p>
    <w:p>
      <w:pPr>
        <w:pStyle w:val="BodyText"/>
      </w:pPr>
      <w:r>
        <w:t xml:space="preserve">В целях оперативного информирования предприятий потребительского рынка в сфере реализации алкогольной продукции Департаментом торговли и услуг создан Telegram-канал «Контроль и алкоголь в Москве»</w:t>
      </w:r>
      <w:r>
        <w:t xml:space="preserve"> </w:t>
      </w:r>
      <w:r>
        <w:rPr>
          <w:bCs/>
          <w:b/>
        </w:rPr>
        <w:t xml:space="preserve">(https://t.me/kamdt).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http://donskoy.mos.ru/potreb-rynok/information/detail/10972484.html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097248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097248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2025-03-29T20:49:37Z</dcterms:created>
  <dcterms:modified xsi:type="dcterms:W3CDTF">2025-03-29T20:49:37Z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