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6e8fd7c8f450aa5289a75f0627807ad5cc9313"/>
    <w:p>
      <w:pPr>
        <w:pStyle w:val="Heading3"/>
      </w:pPr>
      <w:r>
        <w:t xml:space="preserve">Подготовлены разъяснения для покупателей о том, что важно знать при покупке алкогольных напитков и как не испортить себе праздник</w:t>
      </w:r>
    </w:p>
    <w:p>
      <w:pPr>
        <w:pStyle w:val="FirstParagraph"/>
      </w:pPr>
      <w:r>
        <w:t xml:space="preserve">05.12.2022</w:t>
      </w:r>
    </w:p>
    <w:p>
      <w:pPr>
        <w:pStyle w:val="BodyText"/>
      </w:pPr>
      <w:r>
        <w:t xml:space="preserve">Подготовлены разъяснения для покупателей о том, что важно знать при покупке алкогольных напитков и как не испортить себе праздник.</w:t>
      </w:r>
    </w:p>
    <w:p>
      <w:pPr>
        <w:pStyle w:val="BodyText"/>
      </w:pPr>
      <w:r>
        <w:t xml:space="preserve">На что необходимо обратить внимание в магазине, кафе и ресторане? В каких местах продажа алкоголя запрещена? Как отличить подделку «на глаз» и с использованием специальных программ? Как условия хранения алкоголя влияют на его качество? Почему не стоит покупать алкоголь в интернете?</w:t>
      </w:r>
    </w:p>
    <w:p>
      <w:pPr>
        <w:pStyle w:val="BodyText"/>
      </w:pPr>
      <w:r>
        <w:t xml:space="preserve">На эти и некоторые другие вопросы вы найдёте ответы в данном материале.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https://cloud.dit.mos.ru/s/vTu9vhwL2FNEdJu/download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http://donskoy.mos.ru/potreb-rynok/information/detail/11268295.html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268295.html" TargetMode="External" /><Relationship Type="http://schemas.openxmlformats.org/officeDocument/2006/relationships/hyperlink" Id="rId20" Target="https://cloud.dit.mos.ru/s/vTu9vhwL2FNEdJ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268295.html" TargetMode="External" /><Relationship Type="http://schemas.openxmlformats.org/officeDocument/2006/relationships/hyperlink" Id="rId20" Target="https://cloud.dit.mos.ru/s/vTu9vhwL2FNEdJ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2023-08-09T01:15:41Z</dcterms:created>
  <dcterms:modified xsi:type="dcterms:W3CDTF">2023-08-09T01:15:41Z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