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847d0039527245044df24ec8043aaeeb60485c"/>
    <w:p>
      <w:pPr>
        <w:pStyle w:val="Heading3"/>
      </w:pPr>
      <w:r>
        <w:t xml:space="preserve">В Москве пройдет вебинар о требованиях к размещению сезонных кафе</w:t>
      </w:r>
    </w:p>
    <w:p>
      <w:pPr>
        <w:pStyle w:val="FirstParagraph"/>
      </w:pPr>
      <w:r>
        <w:t xml:space="preserve">10.05.2023</w:t>
      </w:r>
    </w:p>
    <w:p>
      <w:pPr>
        <w:pStyle w:val="BodyText"/>
      </w:pPr>
      <w:r>
        <w:t xml:space="preserve">Госинспекция по недвижимости проведет онлайн-мероприятие «Контроль за размещением сезонных (летних) кафе». Вебинар состоится 11 мая в 16:00, участие в нем бесплатное.</w:t>
      </w:r>
    </w:p>
    <w:p>
      <w:pPr>
        <w:pStyle w:val="BodyText"/>
      </w:pPr>
      <w:r>
        <w:t xml:space="preserve">Спикером выступит главный специалист управления мониторинга территорий ГБУ «Московский контрольно-мониторинговый центр недвижимости» Денис Соколов. Он расскажет, на что следует обратить внимание при размещении летних веранд, и как рестораторам избежать рисков демонтажа конструкции.</w:t>
      </w:r>
    </w:p>
    <w:p>
      <w:pPr>
        <w:pStyle w:val="BodyText"/>
      </w:pPr>
      <w:r>
        <w:t xml:space="preserve">В рамках вебинара слушатели также узнают о деятельности Госинспекции по недвижимости по выявлению и недопущению нарушений, связанных с размещением сезонных кафе в столице.</w:t>
      </w:r>
    </w:p>
    <w:p>
      <w:pPr>
        <w:pStyle w:val="BodyText"/>
      </w:pPr>
      <w:r>
        <w:t xml:space="preserve">К участию в онлайн-встрече приглашаются владельцы стационарных предприятий общественного питания, планирующие открыть летние веранды кафе на территории Москвы.</w:t>
      </w:r>
    </w:p>
    <w:p>
      <w:pPr>
        <w:pStyle w:val="BodyText"/>
      </w:pPr>
      <w:r>
        <w:t xml:space="preserve">Принять участие в вебинаре можно</w:t>
      </w:r>
      <w:r>
        <w:t xml:space="preserve"> 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http://donskoy.mos.ru/potreb-rynok/information/detail/11577738.html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577738.html" TargetMode="External" /><Relationship Type="http://schemas.openxmlformats.org/officeDocument/2006/relationships/hyperlink" Id="rId20" Target="https://events.webinar.ru/56333651/14409278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577738.html" TargetMode="External" /><Relationship Type="http://schemas.openxmlformats.org/officeDocument/2006/relationships/hyperlink" Id="rId20" Target="https://events.webinar.ru/56333651/14409278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2023-07-13T01:04:03Z</dcterms:created>
  <dcterms:modified xsi:type="dcterms:W3CDTF">2023-07-13T01:04:03Z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