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3e722e61fc4d9ae9d3d556e43235afde736cb1"/>
    <w:p>
      <w:pPr>
        <w:pStyle w:val="Heading3"/>
      </w:pPr>
      <w:r>
        <w:t xml:space="preserve">Подготовку офицеров высшего военного оперативно-тактического уровня ведут командно-штабной и командно-инженерный факультеты ВУНЦ ВМФ ВМА</w:t>
      </w:r>
    </w:p>
    <w:p>
      <w:pPr>
        <w:pStyle w:val="FirstParagraph"/>
      </w:pPr>
      <w:r>
        <w:t xml:space="preserve">07.12.2022</w:t>
      </w:r>
    </w:p>
    <w:p>
      <w:pPr>
        <w:pStyle w:val="BodyText"/>
      </w:pPr>
      <w:r>
        <w:t xml:space="preserve">В соответствии с приказом Министра обороны Российской Федерации от 07 апреля 2015 г. № 185 «Об утверждении Порядка и условий приема в образовательные организации высшего образования», военный учебно- научный центр военно-морского флота «Военно-морская академия имени Адмирала флота Советского Союза Н. Г. Кузнецова» (далее - ВУНЦ ВМФ ВМА) проводит отбор граждан на 2023 учебный год.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Четыре военно-морских института в Санкт-Петербурге, Калининграде и Владивостоке обеспечивают полную военно-профессиональную подготовку офицеров по 22 специальностям.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Военный институт (военно-морской) - адрес: г. Санкт-Петербург, наб. Лейтенанта Шмидта, д. 17 (сайт - vma.mil.ru)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Военный институт институт (военно-морской политехнический) - адрес: г. Санкт-Петербург, г. Пушкин, Кадетский бульвар, д. 1 (сайт - ens.mil.ru) Военно-морской институт (филиал г. Калининград) - адрес: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г. Калининград, Советский проспект, д. 82 (сайт - vma.mil.ru) Тихоокеанское высшее военно-морское училище (г. Владивосток) </w:t>
      </w:r>
      <w:r>
        <w:t xml:space="preserve">адрес: г. Владивосток, Камский переулок, д. 6 (сайт - tovvmu.mil.ru)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Для поступления в ВУНЦ ВМФ ВМА кандидату необходимо иметь 2 форму допуска к сведениям, составляющим государственную тайну.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Подготовку офицеров высшего военного оперативно-тактического уровня ведут командно-штабной и командно-инженерный факультеты ВУНЦ ВМФ ВМА. На факультетах среднего профессионального образования всех четырех военно-морских ИHCTИТУTOB осуществляется профессиональных старшин по 24 специальностям. подготовка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http://donskoy.mos.ru/priziv/on-the-progress-of-the-recruiting-campaign/detail/11274847.html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Донского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onskoy.mos.ru" TargetMode="External" /><Relationship Type="http://schemas.openxmlformats.org/officeDocument/2006/relationships/hyperlink" Id="rId20" Target="http://donskoy.mos.ru/priziv/on-the-progress-of-the-recruiting-campaign/detail/1127484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onskoy.mos.ru" TargetMode="External" /><Relationship Type="http://schemas.openxmlformats.org/officeDocument/2006/relationships/hyperlink" Id="rId20" Target="http://donskoy.mos.ru/priziv/on-the-progress-of-the-recruiting-campaign/detail/1127484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2025-05-12T11:28:42Z</dcterms:created>
  <dcterms:modified xsi:type="dcterms:W3CDTF">2025-05-12T11:28:42Z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