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2dc13e7384807add300001db5ba99c1a753d06"/>
    <w:p>
      <w:pPr>
        <w:pStyle w:val="Heading3"/>
      </w:pPr>
      <w:r>
        <w:t xml:space="preserve">Государственная ветеринарная служба Южного административного округа информирует</w:t>
      </w:r>
    </w:p>
    <w:p>
      <w:pPr>
        <w:pStyle w:val="FirstParagraph"/>
      </w:pPr>
      <w:r>
        <w:t xml:space="preserve">30.03.2020</w:t>
      </w:r>
    </w:p>
    <w:p>
      <w:pPr>
        <w:pStyle w:val="BodyText"/>
      </w:pPr>
      <w:r>
        <w:t xml:space="preserve">Государственная ветеринарная служба Южного административного округа города Москвы доводит до Вашего сведения, что в связи с угрозой распространения в городе Москве коронавирусной инфекции и введении режима повышенной готовности с 28 марта 2020 года и до особого указания временно приостановлена работа выездных прививочных пунктов вакцинации животных против бешенства.</w:t>
      </w:r>
    </w:p>
    <w:p>
      <w:pPr>
        <w:pStyle w:val="BodyText"/>
      </w:pPr>
      <w:r>
        <w:t xml:space="preserve">Работают в прежнем режиме подразделения, расположенные по адресам:</w:t>
      </w:r>
    </w:p>
    <w:p>
      <w:pPr>
        <w:pStyle w:val="BodyText"/>
      </w:pPr>
      <w:r>
        <w:t xml:space="preserve">- ул. Каспийская д. 40 Красногвардейская УВЛ (часы работы: 07:00-22:00).</w:t>
      </w:r>
    </w:p>
    <w:p>
      <w:pPr>
        <w:pStyle w:val="BodyText"/>
      </w:pPr>
      <w:r>
        <w:t xml:space="preserve">- Старокаширское ш. д. 2 Советская УВЛ (часы работы: круглосуточно).</w:t>
      </w:r>
    </w:p>
    <w:p>
      <w:pPr>
        <w:pStyle w:val="BodyText"/>
      </w:pPr>
      <w:r>
        <w:t xml:space="preserve">Для записи к ветеринарному специалисту (для проведения вакцинации) владельцы домашних животных могут воспользоваться услугой «Запись к ветеринарному врачу» на портале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mos.ru</w:t>
        </w:r>
      </w:hyperlink>
      <w:r>
        <w:t xml:space="preserve">.</w:t>
      </w:r>
    </w:p>
    <w:p>
      <w:pPr>
        <w:pStyle w:val="BodyText"/>
      </w:pPr>
      <w:r>
        <w:t xml:space="preserve">Также для вакцинации домашних животных можно вызвать ветеринарного врача на дом. Заявки будут приниматься по телефону 8-495-612-04-25 в круглосуточном режиме.</w:t>
      </w:r>
    </w:p>
    <w:p>
      <w:pPr>
        <w:pStyle w:val="BodyText"/>
      </w:pPr>
      <w:r>
        <w:t xml:space="preserve">Для проведения профилактической вакцинации животных против бешенства (вакцина Рабикан) ветеринарные специалисты Госветслужбы будут осуществлять выезды на дом на безвозмездной основе.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http://donskoy.mos.ru/social-sphere/the-state-veterinary-service/detail/8795060.html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8795060.html" TargetMode="External" /><Relationship Type="http://schemas.openxmlformats.org/officeDocument/2006/relationships/hyperlink" Id="rId20" Target="http://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8795060.html" TargetMode="External" /><Relationship Type="http://schemas.openxmlformats.org/officeDocument/2006/relationships/hyperlink" Id="rId20" Target="http://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2025-05-12T20:42:36Z</dcterms:created>
  <dcterms:modified xsi:type="dcterms:W3CDTF">2025-05-12T20:42:36Z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