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регистрация-домашних-животных"/>
    <w:p>
      <w:pPr>
        <w:pStyle w:val="Heading3"/>
      </w:pPr>
      <w:r>
        <w:t xml:space="preserve">«Регистрация домашних животных»</w:t>
      </w:r>
    </w:p>
    <w:p>
      <w:pPr>
        <w:pStyle w:val="FirstParagraph"/>
      </w:pPr>
      <w:r>
        <w:t xml:space="preserve">17.02.2021</w:t>
      </w:r>
    </w:p>
    <w:p>
      <w:pPr>
        <w:pStyle w:val="BodyText"/>
      </w:pPr>
      <w:hyperlink r:id="rId20">
        <w:r>
          <w:rPr>
            <w:rStyle w:val="Hyperlink"/>
          </w:rPr>
          <w:t xml:space="preserve">https://data.mos.ru/opendata/7725570674-punkty-registratsii-domashnih-jivotnyh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http://donskoy.mos.ru/social-sphere/the-state-veterinary-service/detail/9723020.html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3020.html" TargetMode="External" /><Relationship Type="http://schemas.openxmlformats.org/officeDocument/2006/relationships/hyperlink" Id="rId20" Target="https://data.mos.ru/opendata/7725570674-punkty-registratsii-domashnih-jivotny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social-sphere/the-state-veterinary-service/detail/9723020.html" TargetMode="External" /><Relationship Type="http://schemas.openxmlformats.org/officeDocument/2006/relationships/hyperlink" Id="rId20" Target="https://data.mos.ru/opendata/7725570674-punkty-registratsii-domashnih-jivotny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2025-07-30T14:28:24Z</dcterms:created>
  <dcterms:modified xsi:type="dcterms:W3CDTF">2025-07-30T14:28:24Z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